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6EF" w:rsidRPr="00256733" w:rsidRDefault="000256EF" w:rsidP="00256733">
      <w:pPr>
        <w:spacing w:before="100" w:beforeAutospacing="1" w:after="0" w:line="240" w:lineRule="auto"/>
        <w:jc w:val="center"/>
        <w:outlineLvl w:val="0"/>
        <w:rPr>
          <w:rFonts w:ascii="Times New Roman" w:eastAsia="Times New Roman" w:hAnsi="Times New Roman" w:cs="Times New Roman"/>
          <w:b/>
          <w:bCs/>
          <w:kern w:val="36"/>
          <w:sz w:val="40"/>
          <w:szCs w:val="40"/>
          <w:lang w:eastAsia="ru-RU"/>
        </w:rPr>
      </w:pPr>
      <w:r w:rsidRPr="00256733">
        <w:rPr>
          <w:rFonts w:ascii="Times New Roman" w:eastAsia="Times New Roman" w:hAnsi="Times New Roman" w:cs="Times New Roman"/>
          <w:b/>
          <w:bCs/>
          <w:kern w:val="36"/>
          <w:sz w:val="40"/>
          <w:szCs w:val="40"/>
          <w:lang w:eastAsia="ru-RU"/>
        </w:rPr>
        <w:t>Всемирный день борьбы с детским трудом</w:t>
      </w:r>
    </w:p>
    <w:p w:rsidR="00256733" w:rsidRPr="00256733" w:rsidRDefault="00256733" w:rsidP="00256733">
      <w:pPr>
        <w:spacing w:before="100" w:beforeAutospacing="1" w:after="0" w:line="240" w:lineRule="auto"/>
        <w:ind w:firstLine="708"/>
        <w:jc w:val="both"/>
        <w:outlineLvl w:val="0"/>
        <w:rPr>
          <w:rFonts w:ascii="Times New Roman" w:hAnsi="Times New Roman" w:cs="Times New Roman"/>
          <w:sz w:val="28"/>
          <w:szCs w:val="28"/>
          <w:shd w:val="clear" w:color="auto" w:fill="FFFFFF"/>
        </w:rPr>
      </w:pPr>
      <w:bookmarkStart w:id="0" w:name="_GoBack"/>
      <w:r w:rsidRPr="00256733">
        <w:rPr>
          <w:rFonts w:ascii="Times New Roman" w:eastAsia="Times New Roman" w:hAnsi="Times New Roman" w:cs="Times New Roman"/>
          <w:bCs/>
          <w:kern w:val="36"/>
          <w:sz w:val="28"/>
          <w:szCs w:val="28"/>
          <w:lang w:eastAsia="ru-RU"/>
        </w:rPr>
        <w:t>Всемирный день борьбы с детским трудом</w:t>
      </w:r>
      <w:r>
        <w:rPr>
          <w:rFonts w:ascii="Times New Roman" w:eastAsia="Times New Roman" w:hAnsi="Times New Roman" w:cs="Times New Roman"/>
          <w:bCs/>
          <w:kern w:val="36"/>
          <w:sz w:val="28"/>
          <w:szCs w:val="28"/>
          <w:lang w:eastAsia="ru-RU"/>
        </w:rPr>
        <w:t xml:space="preserve"> </w:t>
      </w:r>
      <w:r w:rsidRPr="00256733">
        <w:rPr>
          <w:rFonts w:ascii="Times New Roman" w:hAnsi="Times New Roman" w:cs="Times New Roman"/>
          <w:sz w:val="28"/>
          <w:szCs w:val="28"/>
          <w:shd w:val="clear" w:color="auto" w:fill="FFFFFF"/>
        </w:rPr>
        <w:t>установлен Международной организацией труда (МОТ) и ежегодно отмечается 12 июня. Идея ввести в календарь новую дату возникла после конференции по борьбе с наихудшими формами детского труда и международной конференции по вопросам детского труда</w:t>
      </w:r>
      <w:r w:rsidRPr="00256733">
        <w:rPr>
          <w:rFonts w:ascii="Times New Roman" w:hAnsi="Times New Roman" w:cs="Times New Roman"/>
          <w:sz w:val="28"/>
          <w:szCs w:val="28"/>
          <w:shd w:val="clear" w:color="auto" w:fill="FFFFFF"/>
        </w:rPr>
        <w:t>.</w:t>
      </w:r>
    </w:p>
    <w:bookmarkEnd w:id="0"/>
    <w:p w:rsidR="000256EF" w:rsidRPr="00256733" w:rsidRDefault="000256EF" w:rsidP="000256EF">
      <w:pPr>
        <w:spacing w:after="0" w:line="240" w:lineRule="auto"/>
        <w:ind w:firstLine="708"/>
        <w:jc w:val="both"/>
        <w:rPr>
          <w:rFonts w:ascii="Times New Roman" w:eastAsia="Times New Roman" w:hAnsi="Times New Roman" w:cs="Times New Roman"/>
          <w:sz w:val="28"/>
          <w:szCs w:val="28"/>
          <w:lang w:eastAsia="ru-RU"/>
        </w:rPr>
      </w:pPr>
      <w:r w:rsidRPr="00256733">
        <w:rPr>
          <w:rFonts w:ascii="Times New Roman" w:eastAsia="Times New Roman" w:hAnsi="Times New Roman" w:cs="Times New Roman"/>
          <w:sz w:val="28"/>
          <w:szCs w:val="28"/>
          <w:lang w:eastAsia="ru-RU"/>
        </w:rPr>
        <w:t>12 июня каждого года весь мир мобилизуется на борьбу с детским трудом, с тем чтобы положить конец страданиям более чем 215 миллионов детей по всему миру, труд которых эксплуатируется и права которых таким образом грубо нарушаются.</w:t>
      </w:r>
    </w:p>
    <w:p w:rsidR="000256EF" w:rsidRPr="00256733" w:rsidRDefault="000256EF" w:rsidP="000256EF">
      <w:pPr>
        <w:spacing w:after="0" w:line="240" w:lineRule="auto"/>
        <w:ind w:firstLine="708"/>
        <w:jc w:val="both"/>
        <w:rPr>
          <w:rFonts w:ascii="Times New Roman" w:eastAsia="Times New Roman" w:hAnsi="Times New Roman" w:cs="Times New Roman"/>
          <w:sz w:val="28"/>
          <w:szCs w:val="28"/>
          <w:lang w:eastAsia="ru-RU"/>
        </w:rPr>
      </w:pPr>
      <w:r w:rsidRPr="00256733">
        <w:rPr>
          <w:rFonts w:ascii="Times New Roman" w:eastAsia="Times New Roman" w:hAnsi="Times New Roman" w:cs="Times New Roman"/>
          <w:sz w:val="28"/>
          <w:szCs w:val="28"/>
          <w:lang w:eastAsia="ru-RU"/>
        </w:rPr>
        <w:t>Эксплуатация детского труда, особенно в ее наихудших формах, является одним из основных препятствий для реализации мечты о мире, в котором не будет места насилию в отношении детей. В исследовании Организации Объединенных Наций по вопросу о насилии в отношении детей обращается внимание на большое число случаев такого насилия на рабочих местах, включая случаи жестокого обращения со стороны работодателей и случаи сексуального насилия в отношении детей, работающих в качестве домашней прислуги. Насилие применяется, чтобы принудить детей к работе, заставить их повиноваться и терпеть эксплуатацию, а также для их наказания, в том числе в ситуациях, когда дети уже достигли трудоспособного возраста.</w:t>
      </w:r>
    </w:p>
    <w:p w:rsidR="000256EF" w:rsidRPr="00256733" w:rsidRDefault="000256EF" w:rsidP="000256EF">
      <w:pPr>
        <w:spacing w:after="0" w:line="240" w:lineRule="auto"/>
        <w:ind w:firstLine="708"/>
        <w:jc w:val="both"/>
        <w:rPr>
          <w:rFonts w:ascii="Times New Roman" w:eastAsia="Times New Roman" w:hAnsi="Times New Roman" w:cs="Times New Roman"/>
          <w:sz w:val="28"/>
          <w:szCs w:val="28"/>
          <w:lang w:eastAsia="ru-RU"/>
        </w:rPr>
      </w:pPr>
      <w:r w:rsidRPr="00256733">
        <w:rPr>
          <w:rFonts w:ascii="Times New Roman" w:eastAsia="Times New Roman" w:hAnsi="Times New Roman" w:cs="Times New Roman"/>
          <w:sz w:val="28"/>
          <w:szCs w:val="28"/>
          <w:lang w:eastAsia="ru-RU"/>
        </w:rPr>
        <w:t xml:space="preserve">За последние десятилетия международное сообщество создало хорошую международно-правовую базу для запрещения детского труда во всех его формах. Конвенции № 138 и № 182 МОТ и Конвенция о правах ребенка вместе с двумя протоколами к ней делают эксплуатацию детей абсолютно недопустимой и содержат конкретные методические рекомендации в отношении того, что должны предпринять страны. Прогресс, достигнутый на </w:t>
      </w:r>
      <w:proofErr w:type="spellStart"/>
      <w:r w:rsidRPr="00256733">
        <w:rPr>
          <w:rFonts w:ascii="Times New Roman" w:eastAsia="Times New Roman" w:hAnsi="Times New Roman" w:cs="Times New Roman"/>
          <w:sz w:val="28"/>
          <w:szCs w:val="28"/>
          <w:lang w:eastAsia="ru-RU"/>
        </w:rPr>
        <w:t>страновом</w:t>
      </w:r>
      <w:proofErr w:type="spellEnd"/>
      <w:r w:rsidRPr="00256733">
        <w:rPr>
          <w:rFonts w:ascii="Times New Roman" w:eastAsia="Times New Roman" w:hAnsi="Times New Roman" w:cs="Times New Roman"/>
          <w:sz w:val="28"/>
          <w:szCs w:val="28"/>
          <w:lang w:eastAsia="ru-RU"/>
        </w:rPr>
        <w:t xml:space="preserve"> уровне, выражается в совершенствовании законов и механизмов, призванных обеспечить применение этих международно-правовых документов, а также в принятии программных мер, направленных на устранение коренных причин детского труда и изменение отношения к нему. Однако, несмотря на все эти достижения, детский труд продолжает оставаться проблемой, ставящей под угрозу основные права огромного числа детей. На опасных работах занято около 115 миллионов детей, труд которых зачастую не только тяжел физически, но и сопряжен с насилием и травмами.</w:t>
      </w:r>
    </w:p>
    <w:p w:rsidR="000256EF" w:rsidRPr="00256733" w:rsidRDefault="000256EF" w:rsidP="000256EF">
      <w:pPr>
        <w:spacing w:after="0" w:line="240" w:lineRule="auto"/>
        <w:ind w:firstLine="708"/>
        <w:jc w:val="both"/>
        <w:rPr>
          <w:rFonts w:ascii="Times New Roman" w:eastAsia="Times New Roman" w:hAnsi="Times New Roman" w:cs="Times New Roman"/>
          <w:sz w:val="28"/>
          <w:szCs w:val="28"/>
          <w:lang w:eastAsia="ru-RU"/>
        </w:rPr>
      </w:pPr>
      <w:r w:rsidRPr="00256733">
        <w:rPr>
          <w:rFonts w:ascii="Times New Roman" w:eastAsia="Times New Roman" w:hAnsi="Times New Roman" w:cs="Times New Roman"/>
          <w:sz w:val="28"/>
          <w:szCs w:val="28"/>
          <w:lang w:eastAsia="ru-RU"/>
        </w:rPr>
        <w:t>Гражданское общество должно объединить и активизировать усилия в целях безотлагательной ликвидации опасного труда. И прилагать больше усилий для недопущения того, чтобы дети выполняли опасную работу, и обеспечения реальных альтернатив для них, включая безопасные школы и качественное образование, а в тех случаях, когда ребенок уже достиг трудоспособного возраста, обеспечению для него безопасных условий труда.</w:t>
      </w:r>
    </w:p>
    <w:p w:rsidR="00543620" w:rsidRPr="00256733" w:rsidRDefault="00543620">
      <w:pPr>
        <w:rPr>
          <w:sz w:val="28"/>
          <w:szCs w:val="28"/>
        </w:rPr>
      </w:pPr>
    </w:p>
    <w:sectPr w:rsidR="00543620" w:rsidRPr="00256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EF"/>
    <w:rsid w:val="000256EF"/>
    <w:rsid w:val="00256733"/>
    <w:rsid w:val="00543620"/>
    <w:rsid w:val="00B42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CF755-A8AD-4EFD-BF74-AD4AD8E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299818">
      <w:bodyDiv w:val="1"/>
      <w:marLeft w:val="0"/>
      <w:marRight w:val="0"/>
      <w:marTop w:val="0"/>
      <w:marBottom w:val="0"/>
      <w:divBdr>
        <w:top w:val="none" w:sz="0" w:space="0" w:color="auto"/>
        <w:left w:val="none" w:sz="0" w:space="0" w:color="auto"/>
        <w:bottom w:val="none" w:sz="0" w:space="0" w:color="auto"/>
        <w:right w:val="none" w:sz="0" w:space="0" w:color="auto"/>
      </w:divBdr>
      <w:divsChild>
        <w:div w:id="1427195835">
          <w:marLeft w:val="0"/>
          <w:marRight w:val="0"/>
          <w:marTop w:val="0"/>
          <w:marBottom w:val="0"/>
          <w:divBdr>
            <w:top w:val="none" w:sz="0" w:space="0" w:color="auto"/>
            <w:left w:val="none" w:sz="0" w:space="0" w:color="auto"/>
            <w:bottom w:val="none" w:sz="0" w:space="0" w:color="auto"/>
            <w:right w:val="none" w:sz="0" w:space="0" w:color="auto"/>
          </w:divBdr>
          <w:divsChild>
            <w:div w:id="1872496689">
              <w:marLeft w:val="0"/>
              <w:marRight w:val="0"/>
              <w:marTop w:val="0"/>
              <w:marBottom w:val="0"/>
              <w:divBdr>
                <w:top w:val="none" w:sz="0" w:space="0" w:color="auto"/>
                <w:left w:val="none" w:sz="0" w:space="0" w:color="auto"/>
                <w:bottom w:val="none" w:sz="0" w:space="0" w:color="auto"/>
                <w:right w:val="none" w:sz="0" w:space="0" w:color="auto"/>
              </w:divBdr>
              <w:divsChild>
                <w:div w:id="1945569477">
                  <w:marLeft w:val="0"/>
                  <w:marRight w:val="0"/>
                  <w:marTop w:val="0"/>
                  <w:marBottom w:val="0"/>
                  <w:divBdr>
                    <w:top w:val="none" w:sz="0" w:space="0" w:color="auto"/>
                    <w:left w:val="none" w:sz="0" w:space="0" w:color="auto"/>
                    <w:bottom w:val="none" w:sz="0" w:space="0" w:color="auto"/>
                    <w:right w:val="none" w:sz="0" w:space="0" w:color="auto"/>
                  </w:divBdr>
                  <w:divsChild>
                    <w:div w:id="1595896082">
                      <w:marLeft w:val="0"/>
                      <w:marRight w:val="0"/>
                      <w:marTop w:val="0"/>
                      <w:marBottom w:val="0"/>
                      <w:divBdr>
                        <w:top w:val="none" w:sz="0" w:space="0" w:color="auto"/>
                        <w:left w:val="none" w:sz="0" w:space="0" w:color="auto"/>
                        <w:bottom w:val="none" w:sz="0" w:space="0" w:color="auto"/>
                        <w:right w:val="none" w:sz="0" w:space="0" w:color="auto"/>
                      </w:divBdr>
                      <w:divsChild>
                        <w:div w:id="362022825">
                          <w:marLeft w:val="0"/>
                          <w:marRight w:val="0"/>
                          <w:marTop w:val="0"/>
                          <w:marBottom w:val="0"/>
                          <w:divBdr>
                            <w:top w:val="none" w:sz="0" w:space="0" w:color="auto"/>
                            <w:left w:val="none" w:sz="0" w:space="0" w:color="auto"/>
                            <w:bottom w:val="none" w:sz="0" w:space="0" w:color="auto"/>
                            <w:right w:val="none" w:sz="0" w:space="0" w:color="auto"/>
                          </w:divBdr>
                          <w:divsChild>
                            <w:div w:id="531921789">
                              <w:marLeft w:val="0"/>
                              <w:marRight w:val="0"/>
                              <w:marTop w:val="0"/>
                              <w:marBottom w:val="0"/>
                              <w:divBdr>
                                <w:top w:val="none" w:sz="0" w:space="0" w:color="auto"/>
                                <w:left w:val="none" w:sz="0" w:space="0" w:color="auto"/>
                                <w:bottom w:val="none" w:sz="0" w:space="0" w:color="auto"/>
                                <w:right w:val="none" w:sz="0" w:space="0" w:color="auto"/>
                              </w:divBdr>
                              <w:divsChild>
                                <w:div w:id="748504410">
                                  <w:marLeft w:val="0"/>
                                  <w:marRight w:val="0"/>
                                  <w:marTop w:val="0"/>
                                  <w:marBottom w:val="0"/>
                                  <w:divBdr>
                                    <w:top w:val="none" w:sz="0" w:space="0" w:color="auto"/>
                                    <w:left w:val="none" w:sz="0" w:space="0" w:color="auto"/>
                                    <w:bottom w:val="none" w:sz="0" w:space="0" w:color="auto"/>
                                    <w:right w:val="none" w:sz="0" w:space="0" w:color="auto"/>
                                  </w:divBdr>
                                  <w:divsChild>
                                    <w:div w:id="156504750">
                                      <w:marLeft w:val="0"/>
                                      <w:marRight w:val="0"/>
                                      <w:marTop w:val="0"/>
                                      <w:marBottom w:val="0"/>
                                      <w:divBdr>
                                        <w:top w:val="none" w:sz="0" w:space="0" w:color="auto"/>
                                        <w:left w:val="none" w:sz="0" w:space="0" w:color="auto"/>
                                        <w:bottom w:val="none" w:sz="0" w:space="0" w:color="auto"/>
                                        <w:right w:val="none" w:sz="0" w:space="0" w:color="auto"/>
                                      </w:divBdr>
                                      <w:divsChild>
                                        <w:div w:id="1948996874">
                                          <w:marLeft w:val="0"/>
                                          <w:marRight w:val="0"/>
                                          <w:marTop w:val="0"/>
                                          <w:marBottom w:val="0"/>
                                          <w:divBdr>
                                            <w:top w:val="none" w:sz="0" w:space="0" w:color="auto"/>
                                            <w:left w:val="none" w:sz="0" w:space="0" w:color="auto"/>
                                            <w:bottom w:val="none" w:sz="0" w:space="0" w:color="auto"/>
                                            <w:right w:val="none" w:sz="0" w:space="0" w:color="auto"/>
                                          </w:divBdr>
                                          <w:divsChild>
                                            <w:div w:id="59714739">
                                              <w:marLeft w:val="0"/>
                                              <w:marRight w:val="0"/>
                                              <w:marTop w:val="0"/>
                                              <w:marBottom w:val="0"/>
                                              <w:divBdr>
                                                <w:top w:val="none" w:sz="0" w:space="0" w:color="auto"/>
                                                <w:left w:val="none" w:sz="0" w:space="0" w:color="auto"/>
                                                <w:bottom w:val="none" w:sz="0" w:space="0" w:color="auto"/>
                                                <w:right w:val="none" w:sz="0" w:space="0" w:color="auto"/>
                                              </w:divBdr>
                                              <w:divsChild>
                                                <w:div w:id="6712951">
                                                  <w:marLeft w:val="0"/>
                                                  <w:marRight w:val="0"/>
                                                  <w:marTop w:val="0"/>
                                                  <w:marBottom w:val="0"/>
                                                  <w:divBdr>
                                                    <w:top w:val="none" w:sz="0" w:space="0" w:color="auto"/>
                                                    <w:left w:val="none" w:sz="0" w:space="0" w:color="auto"/>
                                                    <w:bottom w:val="none" w:sz="0" w:space="0" w:color="auto"/>
                                                    <w:right w:val="none" w:sz="0" w:space="0" w:color="auto"/>
                                                  </w:divBdr>
                                                  <w:divsChild>
                                                    <w:div w:id="456071733">
                                                      <w:marLeft w:val="0"/>
                                                      <w:marRight w:val="0"/>
                                                      <w:marTop w:val="0"/>
                                                      <w:marBottom w:val="0"/>
                                                      <w:divBdr>
                                                        <w:top w:val="none" w:sz="0" w:space="0" w:color="auto"/>
                                                        <w:left w:val="none" w:sz="0" w:space="0" w:color="auto"/>
                                                        <w:bottom w:val="none" w:sz="0" w:space="0" w:color="auto"/>
                                                        <w:right w:val="none" w:sz="0" w:space="0" w:color="auto"/>
                                                      </w:divBdr>
                                                      <w:divsChild>
                                                        <w:div w:id="1898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2024-09-24T10:58:00Z</dcterms:created>
  <dcterms:modified xsi:type="dcterms:W3CDTF">2024-09-24T11:06:00Z</dcterms:modified>
</cp:coreProperties>
</file>